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D0D" w:rsidRDefault="00357D0D" w:rsidP="00357D0D">
      <w:pPr>
        <w:rPr>
          <w:b/>
        </w:rPr>
      </w:pPr>
      <w:r>
        <w:rPr>
          <w:b/>
        </w:rPr>
        <w:t>SỞ GD – ĐT QUẢNG NAM</w:t>
      </w:r>
    </w:p>
    <w:p w:rsidR="00357D0D" w:rsidRDefault="00357D0D" w:rsidP="00357D0D">
      <w:pPr>
        <w:rPr>
          <w:b/>
        </w:rPr>
      </w:pPr>
      <w:r>
        <w:rPr>
          <w:b/>
        </w:rPr>
        <w:t>TRƯỜNG THPT HUỲNH NGỌC HUỆ.</w:t>
      </w:r>
    </w:p>
    <w:p w:rsidR="00357D0D" w:rsidRDefault="00357D0D" w:rsidP="00315185">
      <w:pPr>
        <w:jc w:val="center"/>
        <w:rPr>
          <w:b/>
        </w:rPr>
      </w:pPr>
    </w:p>
    <w:p w:rsidR="00315185" w:rsidRDefault="00315185" w:rsidP="00315185">
      <w:pPr>
        <w:jc w:val="center"/>
        <w:rPr>
          <w:b/>
        </w:rPr>
      </w:pPr>
      <w:r>
        <w:rPr>
          <w:b/>
        </w:rPr>
        <w:t>HƯỚNG DẪN CHẤM -  KIỂM TRA GIỮA KÌ 1- SINH HỌC 11</w:t>
      </w:r>
    </w:p>
    <w:p w:rsidR="00357D0D" w:rsidRDefault="00357D0D" w:rsidP="00315185">
      <w:pPr>
        <w:jc w:val="center"/>
        <w:rPr>
          <w:b/>
        </w:rPr>
      </w:pPr>
      <w:r>
        <w:rPr>
          <w:b/>
        </w:rPr>
        <w:t>NĂM HỌC 2021 – 2022.</w:t>
      </w:r>
    </w:p>
    <w:p w:rsidR="00315185" w:rsidRDefault="00315185" w:rsidP="00315185">
      <w:pPr>
        <w:rPr>
          <w:b/>
        </w:rPr>
      </w:pPr>
    </w:p>
    <w:p w:rsidR="00315185" w:rsidRPr="00315185" w:rsidRDefault="00315185" w:rsidP="00315185">
      <w:pPr>
        <w:pStyle w:val="ListParagraph"/>
        <w:numPr>
          <w:ilvl w:val="0"/>
          <w:numId w:val="3"/>
        </w:numPr>
        <w:rPr>
          <w:b/>
        </w:rPr>
      </w:pPr>
      <w:r w:rsidRPr="00315185">
        <w:rPr>
          <w:b/>
        </w:rPr>
        <w:t>TRẮC NGHIỆM: (7Đ)</w:t>
      </w:r>
    </w:p>
    <w:p w:rsidR="00315185" w:rsidRDefault="00315185" w:rsidP="00AE514F">
      <w:pPr>
        <w:rPr>
          <w:b/>
        </w:rPr>
      </w:pPr>
    </w:p>
    <w:tbl>
      <w:tblPr>
        <w:tblStyle w:val="TableGrid"/>
        <w:tblW w:w="10456" w:type="dxa"/>
        <w:tblLook w:val="04A0" w:firstRow="1" w:lastRow="0" w:firstColumn="1" w:lastColumn="0" w:noHBand="0" w:noVBand="1"/>
      </w:tblPr>
      <w:tblGrid>
        <w:gridCol w:w="630"/>
        <w:gridCol w:w="390"/>
        <w:gridCol w:w="391"/>
        <w:gridCol w:w="392"/>
        <w:gridCol w:w="392"/>
        <w:gridCol w:w="392"/>
        <w:gridCol w:w="392"/>
        <w:gridCol w:w="392"/>
        <w:gridCol w:w="392"/>
        <w:gridCol w:w="598"/>
        <w:gridCol w:w="567"/>
        <w:gridCol w:w="505"/>
        <w:gridCol w:w="456"/>
        <w:gridCol w:w="456"/>
        <w:gridCol w:w="503"/>
        <w:gridCol w:w="527"/>
        <w:gridCol w:w="563"/>
        <w:gridCol w:w="554"/>
        <w:gridCol w:w="526"/>
        <w:gridCol w:w="456"/>
        <w:gridCol w:w="526"/>
        <w:gridCol w:w="456"/>
      </w:tblGrid>
      <w:tr w:rsidR="00315185" w:rsidTr="001D6B33">
        <w:tc>
          <w:tcPr>
            <w:tcW w:w="630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MĐ</w:t>
            </w:r>
          </w:p>
        </w:tc>
        <w:tc>
          <w:tcPr>
            <w:tcW w:w="390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91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92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92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92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92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92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92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98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567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05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456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456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503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527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563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554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526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456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526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456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21</w:t>
            </w:r>
          </w:p>
        </w:tc>
      </w:tr>
      <w:tr w:rsidR="00315185" w:rsidTr="001D6B33">
        <w:tc>
          <w:tcPr>
            <w:tcW w:w="630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Gốc</w:t>
            </w:r>
          </w:p>
        </w:tc>
        <w:tc>
          <w:tcPr>
            <w:tcW w:w="390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91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92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92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92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92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92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92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98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67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05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456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456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03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27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63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54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26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456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26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456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315185" w:rsidTr="001D6B33">
        <w:tc>
          <w:tcPr>
            <w:tcW w:w="630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101</w:t>
            </w:r>
          </w:p>
        </w:tc>
        <w:tc>
          <w:tcPr>
            <w:tcW w:w="390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91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392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392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392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392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92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92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598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567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505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456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456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03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27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563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54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26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456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526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456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315185" w:rsidTr="001D6B33">
        <w:tc>
          <w:tcPr>
            <w:tcW w:w="630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102</w:t>
            </w:r>
          </w:p>
        </w:tc>
        <w:tc>
          <w:tcPr>
            <w:tcW w:w="390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391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392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92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92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392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92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92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598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567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505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456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456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503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527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563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554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526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456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526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456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315185" w:rsidTr="001D6B33">
        <w:tc>
          <w:tcPr>
            <w:tcW w:w="630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103</w:t>
            </w:r>
          </w:p>
        </w:tc>
        <w:tc>
          <w:tcPr>
            <w:tcW w:w="390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91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392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92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392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92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92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392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98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67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505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456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456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503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527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563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554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526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456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526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456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315185" w:rsidTr="001D6B33">
        <w:tc>
          <w:tcPr>
            <w:tcW w:w="630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104</w:t>
            </w:r>
          </w:p>
        </w:tc>
        <w:tc>
          <w:tcPr>
            <w:tcW w:w="390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91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92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92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392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392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392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392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598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G</w:t>
            </w:r>
          </w:p>
        </w:tc>
        <w:tc>
          <w:tcPr>
            <w:tcW w:w="567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505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456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456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503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527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563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554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526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456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526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456" w:type="dxa"/>
          </w:tcPr>
          <w:p w:rsidR="00315185" w:rsidRDefault="00315185" w:rsidP="001D6B33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</w:tr>
    </w:tbl>
    <w:p w:rsidR="00315185" w:rsidRDefault="00315185" w:rsidP="00AE514F">
      <w:pPr>
        <w:rPr>
          <w:b/>
        </w:rPr>
      </w:pPr>
    </w:p>
    <w:p w:rsidR="00AE514F" w:rsidRPr="00315185" w:rsidRDefault="00AE514F" w:rsidP="00315185">
      <w:pPr>
        <w:pStyle w:val="ListParagraph"/>
        <w:numPr>
          <w:ilvl w:val="0"/>
          <w:numId w:val="2"/>
        </w:numPr>
        <w:rPr>
          <w:b/>
        </w:rPr>
      </w:pPr>
      <w:r w:rsidRPr="00315185">
        <w:rPr>
          <w:b/>
        </w:rPr>
        <w:t>TỰ LUẬN ( 3,0 điểm )</w:t>
      </w:r>
    </w:p>
    <w:p w:rsidR="00AE514F" w:rsidRDefault="00AE514F" w:rsidP="00AE514F">
      <w:pPr>
        <w:rPr>
          <w:lang w:val="nl-NL"/>
        </w:rPr>
      </w:pPr>
      <w:r w:rsidRPr="00BF66CD">
        <w:rPr>
          <w:b/>
          <w:lang w:val="nl-NL"/>
        </w:rPr>
        <w:t>Câu 1. Sau khi bón phân, khả năng hút nước của rễ thay đổi như thế nào trong các trường hợp sau? (2đ</w:t>
      </w:r>
      <w:r>
        <w:rPr>
          <w:lang w:val="nl-NL"/>
        </w:rPr>
        <w:t>)</w:t>
      </w:r>
    </w:p>
    <w:p w:rsidR="00AE514F" w:rsidRDefault="00AE514F" w:rsidP="00AE514F">
      <w:pPr>
        <w:numPr>
          <w:ilvl w:val="0"/>
          <w:numId w:val="1"/>
        </w:numPr>
        <w:rPr>
          <w:lang w:val="nl-NL"/>
        </w:rPr>
      </w:pPr>
      <w:r>
        <w:rPr>
          <w:lang w:val="nl-NL"/>
        </w:rPr>
        <w:t>Bón vừa phải. (1đ)</w:t>
      </w:r>
    </w:p>
    <w:p w:rsidR="00AE514F" w:rsidRDefault="00AE514F" w:rsidP="00AE514F">
      <w:pPr>
        <w:ind w:left="360"/>
        <w:rPr>
          <w:lang w:val="nl-NL"/>
        </w:rPr>
      </w:pPr>
      <w:r>
        <w:rPr>
          <w:lang w:val="nl-NL"/>
        </w:rPr>
        <w:t xml:space="preserve"> Bón vừa phải:</w:t>
      </w:r>
    </w:p>
    <w:p w:rsidR="00AE514F" w:rsidRDefault="00AE514F" w:rsidP="00AE514F">
      <w:pPr>
        <w:ind w:left="720"/>
        <w:rPr>
          <w:lang w:val="nl-NL"/>
        </w:rPr>
      </w:pPr>
      <w:r>
        <w:rPr>
          <w:lang w:val="nl-NL"/>
        </w:rPr>
        <w:t xml:space="preserve">- Ban đầu khi mới bón phân, nồng độ chất tan trong dịch đất tăng cao hơn nồng độ dịch bào của tế bào lông hút -&gt; rễ không hút được nước </w:t>
      </w:r>
    </w:p>
    <w:p w:rsidR="00AE514F" w:rsidRDefault="00AE514F" w:rsidP="00AE514F">
      <w:pPr>
        <w:ind w:left="720"/>
        <w:rPr>
          <w:lang w:val="nl-NL"/>
        </w:rPr>
      </w:pPr>
      <w:r>
        <w:rPr>
          <w:lang w:val="nl-NL"/>
        </w:rPr>
        <w:t>- Về sau, rễ cây hút khoáng -&gt; tăng nồng độ dịch bào -&gt; hút nước dễ dàng hơn</w:t>
      </w:r>
    </w:p>
    <w:p w:rsidR="00AE514F" w:rsidRDefault="00AE514F" w:rsidP="00AE514F">
      <w:r>
        <w:rPr>
          <w:lang w:val="nl-NL"/>
        </w:rPr>
        <w:t>b.Bón quá nhiều.(1đ)</w:t>
      </w:r>
    </w:p>
    <w:p w:rsidR="00AE514F" w:rsidRDefault="00AE514F" w:rsidP="00AE514F">
      <w:pPr>
        <w:rPr>
          <w:lang w:val="nl-NL"/>
        </w:rPr>
      </w:pPr>
      <w:r>
        <w:rPr>
          <w:lang w:val="nl-NL"/>
        </w:rPr>
        <w:t>Khi bón nhiều phân, nồng độ chất tan trong dịch đất tăng rất cao. Cao hơn rất nhiều so với dịch bào.Cây khó lấy nước -&gt; Cây sẽ bị héo và chết.</w:t>
      </w:r>
    </w:p>
    <w:p w:rsidR="00AE514F" w:rsidRPr="00BF66CD" w:rsidRDefault="00AE514F" w:rsidP="00AE514F">
      <w:pPr>
        <w:rPr>
          <w:b/>
          <w:lang w:val="sv-SE"/>
        </w:rPr>
      </w:pPr>
      <w:r w:rsidRPr="00BF66CD">
        <w:rPr>
          <w:b/>
          <w:lang w:val="sv-SE"/>
        </w:rPr>
        <w:t>Câu 2: Để bảo quản nông sản, hạt giống người ta dùng biện pháp gì? Giải thích tại sao.(1đ)</w:t>
      </w:r>
    </w:p>
    <w:p w:rsidR="00AE514F" w:rsidRDefault="00AE514F" w:rsidP="00AE514F">
      <w:r>
        <w:t>Biện pháp: Phơi khô, bảo quản lạnh, bảo quản trong môi trường khí biến đổi (nồng độ CO</w:t>
      </w:r>
      <w:r>
        <w:rPr>
          <w:vertAlign w:val="subscript"/>
        </w:rPr>
        <w:t>2</w:t>
      </w:r>
      <w:r>
        <w:t>cao)…(0,5 đ)</w:t>
      </w:r>
    </w:p>
    <w:p w:rsidR="00AE514F" w:rsidRDefault="00AE514F" w:rsidP="00AE514F">
      <w:r>
        <w:t>Giải thích: Vì hô hấp làm tiêu hao chất hữu cơ. Để bảo quản nông sản, hạt giống thì cần giảm cường độ hô hấp. (0,25đ)</w:t>
      </w:r>
    </w:p>
    <w:p w:rsidR="00AE514F" w:rsidRDefault="00AE514F" w:rsidP="00AE514F">
      <w:r>
        <w:t>Tất cả các biện pháp trên đều nhằm hạn chế cường độ hô hấp. ( giảm nước, giảm nhiệt độ, nồng độ CO</w:t>
      </w:r>
      <w:r>
        <w:rPr>
          <w:vertAlign w:val="subscript"/>
        </w:rPr>
        <w:t>2</w:t>
      </w:r>
      <w:r>
        <w:t>cao đều ức chế hô hấp.(0.25đ)</w:t>
      </w:r>
    </w:p>
    <w:p w:rsidR="00061426" w:rsidRDefault="00357D0D">
      <w:r>
        <w:t xml:space="preserve">                                      ……………………………………………………...</w:t>
      </w:r>
      <w:bookmarkStart w:id="0" w:name="_GoBack"/>
      <w:bookmarkEnd w:id="0"/>
    </w:p>
    <w:sectPr w:rsidR="000614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3626E4"/>
    <w:multiLevelType w:val="hybridMultilevel"/>
    <w:tmpl w:val="B39E65D8"/>
    <w:lvl w:ilvl="0" w:tplc="EE1E79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E20356"/>
    <w:multiLevelType w:val="hybridMultilevel"/>
    <w:tmpl w:val="87DEC464"/>
    <w:lvl w:ilvl="0" w:tplc="A9906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566BF6"/>
    <w:multiLevelType w:val="hybridMultilevel"/>
    <w:tmpl w:val="A61888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14F"/>
    <w:rsid w:val="00061426"/>
    <w:rsid w:val="00145837"/>
    <w:rsid w:val="00315185"/>
    <w:rsid w:val="00357D0D"/>
    <w:rsid w:val="003B36E9"/>
    <w:rsid w:val="00641A08"/>
    <w:rsid w:val="00AE514F"/>
    <w:rsid w:val="00AF7075"/>
    <w:rsid w:val="00BF6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14F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A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15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14F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A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15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9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2021-11-01T04:47:00Z</dcterms:created>
  <dcterms:modified xsi:type="dcterms:W3CDTF">2021-11-03T02:46:00Z</dcterms:modified>
</cp:coreProperties>
</file>